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16" w:rsidRDefault="00421C16" w:rsidP="00421C16">
      <w:pPr>
        <w:spacing w:after="0" w:line="240" w:lineRule="auto"/>
        <w:jc w:val="both"/>
        <w:rPr>
          <w:b/>
        </w:rPr>
      </w:pPr>
      <w:r>
        <w:rPr>
          <w:b/>
        </w:rPr>
        <w:t>SPRAWOZDANIE MERYTORYCZNE Z DZIAŁALNOŚCI FUNDACJI DZIECIĘCY SEN ZA ROK 2015</w:t>
      </w:r>
    </w:p>
    <w:p w:rsidR="00421C16" w:rsidRDefault="00421C16" w:rsidP="00421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Dane Fundacji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Nazwa:</w:t>
      </w:r>
      <w:r>
        <w:t xml:space="preserve"> Fundacja Dziecięcy Sen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Adres:</w:t>
      </w:r>
      <w:r>
        <w:t xml:space="preserve"> 44-210 Rybnik, ul Chabrowa 22a/40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Adres do korespondencji:</w:t>
      </w:r>
      <w:r>
        <w:t xml:space="preserve"> 44-200 Rybnik, Powstańców Śląskich 44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Data wpisu do Krajowego Rejestru Sądowego:</w:t>
      </w:r>
      <w:r>
        <w:t xml:space="preserve"> 09.06.2011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Nr KRS:</w:t>
      </w:r>
      <w:r>
        <w:t xml:space="preserve"> 0000388517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Regon: 241978970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u w:val="single"/>
        </w:rPr>
        <w:t>NIP: 642 31 65 088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>Adres poczty elektronicznej</w:t>
      </w:r>
      <w:r w:rsidR="00A36A66">
        <w:rPr>
          <w:u w:val="single"/>
        </w:rPr>
        <w:t xml:space="preserve">: </w:t>
      </w:r>
      <w:r w:rsidRPr="00A36A66">
        <w:t>fundacja@dzieciecysen.pl</w:t>
      </w:r>
    </w:p>
    <w:p w:rsidR="00421C16" w:rsidRDefault="00421C16" w:rsidP="00421C16">
      <w:pPr>
        <w:pStyle w:val="Akapitzlist"/>
        <w:numPr>
          <w:ilvl w:val="0"/>
          <w:numId w:val="2"/>
        </w:numPr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Zarząd Fundacji: </w:t>
      </w:r>
    </w:p>
    <w:p w:rsidR="00421C16" w:rsidRDefault="00421C16" w:rsidP="00421C16">
      <w:pPr>
        <w:pStyle w:val="Akapitzlist"/>
        <w:spacing w:after="0" w:line="240" w:lineRule="auto"/>
        <w:ind w:left="1080"/>
        <w:jc w:val="both"/>
      </w:pPr>
      <w:r>
        <w:t>- Jakub Jakubiak – Prezes Zarządu, zam. Rybnik, ul. Chabrowa 22a/40</w:t>
      </w:r>
    </w:p>
    <w:p w:rsidR="00421C16" w:rsidRDefault="00421C16" w:rsidP="00421C16">
      <w:pPr>
        <w:pStyle w:val="Akapitzlist"/>
        <w:spacing w:after="0" w:line="240" w:lineRule="auto"/>
        <w:ind w:left="1080"/>
        <w:jc w:val="both"/>
      </w:pPr>
      <w:r>
        <w:t>- Janina Wystyrk – członek Zarządu Fundacji, zam. Rybnik, ul. Kilińskiego 34c/10</w:t>
      </w:r>
    </w:p>
    <w:p w:rsidR="00421C16" w:rsidRDefault="00421C16" w:rsidP="00421C16">
      <w:pPr>
        <w:pStyle w:val="Akapitzlist"/>
        <w:spacing w:after="0" w:line="240" w:lineRule="auto"/>
        <w:ind w:left="1080"/>
        <w:jc w:val="both"/>
      </w:pPr>
      <w:r>
        <w:t>- Izabela Kołodziejczyk – członek Zarządu, zam. Rybnik, os. Południe 37a/2a</w:t>
      </w:r>
    </w:p>
    <w:p w:rsidR="00421C16" w:rsidRDefault="00421C16" w:rsidP="00421C16">
      <w:pPr>
        <w:pStyle w:val="Akapitzlist"/>
        <w:spacing w:after="0" w:line="240" w:lineRule="auto"/>
        <w:ind w:left="1080"/>
        <w:jc w:val="both"/>
      </w:pPr>
      <w:r>
        <w:t>- Tomasz Lepszy – członek Zarządu, zam. Rybnik, ul. Żorska 273 d</w:t>
      </w:r>
    </w:p>
    <w:p w:rsidR="00421C16" w:rsidRDefault="00421C16" w:rsidP="00421C16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u w:val="single"/>
        </w:rPr>
      </w:pPr>
      <w:r>
        <w:rPr>
          <w:u w:val="single"/>
        </w:rPr>
        <w:t>Rada Fundacji:</w:t>
      </w:r>
    </w:p>
    <w:p w:rsidR="00421C16" w:rsidRDefault="00421C16" w:rsidP="00421C16">
      <w:pPr>
        <w:spacing w:after="0" w:line="240" w:lineRule="auto"/>
        <w:ind w:left="709" w:firstLine="425"/>
        <w:jc w:val="both"/>
      </w:pPr>
      <w:r>
        <w:t>- Jolanta Bluszcz</w:t>
      </w:r>
    </w:p>
    <w:p w:rsidR="00421C16" w:rsidRDefault="00421C16" w:rsidP="00421C16">
      <w:pPr>
        <w:spacing w:after="0" w:line="240" w:lineRule="auto"/>
        <w:ind w:left="709" w:firstLine="425"/>
        <w:jc w:val="both"/>
      </w:pPr>
      <w:r>
        <w:t>- Marcin Kania</w:t>
      </w:r>
    </w:p>
    <w:p w:rsidR="00421C16" w:rsidRDefault="00421C16" w:rsidP="00421C16">
      <w:pPr>
        <w:spacing w:after="0" w:line="240" w:lineRule="auto"/>
        <w:ind w:left="709" w:firstLine="425"/>
        <w:jc w:val="both"/>
      </w:pPr>
      <w:r>
        <w:t xml:space="preserve">- </w:t>
      </w:r>
      <w:proofErr w:type="spellStart"/>
      <w:r>
        <w:t>Jendroska</w:t>
      </w:r>
      <w:proofErr w:type="spellEnd"/>
      <w:r>
        <w:t xml:space="preserve"> Katarzyna</w:t>
      </w:r>
    </w:p>
    <w:p w:rsidR="00421C16" w:rsidRDefault="00421C16" w:rsidP="00421C16">
      <w:pPr>
        <w:spacing w:after="0" w:line="240" w:lineRule="auto"/>
        <w:ind w:left="709" w:firstLine="425"/>
        <w:jc w:val="both"/>
      </w:pPr>
      <w:r>
        <w:t>- Kuźnik Beata</w:t>
      </w:r>
    </w:p>
    <w:p w:rsidR="00421C16" w:rsidRDefault="00421C16" w:rsidP="00421C16">
      <w:pPr>
        <w:pStyle w:val="Akapitzlist"/>
        <w:numPr>
          <w:ilvl w:val="0"/>
          <w:numId w:val="3"/>
        </w:numPr>
        <w:spacing w:after="0" w:line="240" w:lineRule="auto"/>
        <w:ind w:left="1134" w:hanging="425"/>
        <w:jc w:val="both"/>
        <w:rPr>
          <w:u w:val="single"/>
        </w:rPr>
      </w:pPr>
      <w:r>
        <w:rPr>
          <w:u w:val="single"/>
        </w:rPr>
        <w:t>Cele statutowe Fundacji Dziecięcy Sen: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pomoc społeczna, w tym rodzinom i osobom w trudnej sytuacji życiowej oraz wyrównywanie szans tych rodzin i osób,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działalność charytatywna,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promocja i organizacja wolontariatu,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wspieranie finansowe i rzeczowe osób fizycznych i prawnych,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 xml:space="preserve">- prowadzenie działalności wydawniczej i informacyjnej, w tym opracowywanie </w:t>
      </w:r>
      <w:r>
        <w:br/>
        <w:t>i publikowanie materiałów poświęconych problematyce zgodnej z celami Fundacji,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zorganizowanie i prowadzenie biura,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zorganizowanie i prowadzenie ośrodka przeznaczonego na działalność statutową,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-prowadzenie odpłatnej działalności statutowej, z której przychód jest w całości przeznaczony na działanie statutowe,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promocja kultury fizycznej i sportu, a także rekreacji i zdrowego stylu życia,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podejmowanie działań na rzecz rozwoju społeczności lokalnej, ze szczególnym uwzględnieniem troski o rodzinę i osoby zagrożoną marginalizacją społeczną,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działalność w zakresie opieki i pomocy społecznej,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wspieranie różnorodnych form aktywności społecznej,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wspieranie inicjatyw na rzecz pomocy rodzinom w trudnej sytuacji życiowej, wzmocnienie więzi rodzinnych i zapobiegania patologiom, ze szczególnym uwzględnieniem praw dziecka w rodzinie,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 xml:space="preserve">- promocja profesjonalnych, wartościowych dokonań twórczych w zakresie szeroko rozumianej sztuki stymulującej prawidłowy rozwój psychofizyczny i intelektualny dzieci </w:t>
      </w:r>
      <w:r>
        <w:br/>
        <w:t>i młodzieży,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 xml:space="preserve">- popieranie i stosowanie innowacji w pracy dydaktyczno-wychowawczej prowadzonej </w:t>
      </w:r>
      <w:r>
        <w:br/>
        <w:t>z dziećmi i młodzieży,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pomoc w usamodzielnieniu się dzieci zagrożonych wykluczeniem społecznym,</w:t>
      </w:r>
    </w:p>
    <w:p w:rsidR="00421C16" w:rsidRDefault="00421C16" w:rsidP="00421C16">
      <w:pPr>
        <w:pStyle w:val="Akapitzlist"/>
        <w:spacing w:after="0" w:line="240" w:lineRule="auto"/>
        <w:ind w:left="1134"/>
        <w:jc w:val="both"/>
      </w:pPr>
      <w:r>
        <w:t>- pozyskiwanie ludzi dobrej woli gotowych bezinteresownie udzielać wy</w:t>
      </w:r>
      <w:r w:rsidR="00F27C96">
        <w:t>żej wymienionej pomocy i opieki,</w:t>
      </w:r>
    </w:p>
    <w:p w:rsidR="00F27C96" w:rsidRPr="00F27C96" w:rsidRDefault="00F27C96" w:rsidP="00F27C96">
      <w:pPr>
        <w:spacing w:after="0"/>
        <w:ind w:firstLine="1134"/>
        <w:jc w:val="both"/>
        <w:rPr>
          <w:rFonts w:cs="Arial"/>
        </w:rPr>
      </w:pPr>
      <w:r w:rsidRPr="00F27C96">
        <w:t>-</w:t>
      </w:r>
      <w:r w:rsidRPr="00F27C96">
        <w:rPr>
          <w:color w:val="000000"/>
          <w:kern w:val="20"/>
        </w:rPr>
        <w:t xml:space="preserve"> </w:t>
      </w:r>
      <w:r w:rsidRPr="00F27C96">
        <w:rPr>
          <w:rFonts w:cs="Arial"/>
        </w:rPr>
        <w:t>podejmowanie działań na rzecz osób niepełnosprawnych,</w:t>
      </w:r>
    </w:p>
    <w:p w:rsidR="00F27C96" w:rsidRPr="00F27C96" w:rsidRDefault="00F27C96" w:rsidP="00F27C96">
      <w:pPr>
        <w:spacing w:after="0"/>
        <w:ind w:firstLine="1134"/>
        <w:jc w:val="both"/>
        <w:rPr>
          <w:rFonts w:cs="Arial"/>
        </w:rPr>
      </w:pPr>
      <w:r w:rsidRPr="00F27C96">
        <w:rPr>
          <w:rFonts w:cs="Arial"/>
        </w:rPr>
        <w:t>- wspieranie rodziny i systemu pieczy zastępczej,</w:t>
      </w:r>
    </w:p>
    <w:p w:rsidR="00F27C96" w:rsidRPr="00F27C96" w:rsidRDefault="00F27C96" w:rsidP="00F27C96">
      <w:pPr>
        <w:spacing w:after="0"/>
        <w:ind w:left="1134"/>
        <w:jc w:val="both"/>
        <w:rPr>
          <w:rFonts w:cs="Arial"/>
        </w:rPr>
      </w:pPr>
      <w:r w:rsidRPr="00F27C96">
        <w:rPr>
          <w:rFonts w:cs="Arial"/>
        </w:rPr>
        <w:lastRenderedPageBreak/>
        <w:t>-  działalność na rzecz rodziny, macierzyństwa, rodzicielstwa, upowszechniania i ochrony praw dziecka.</w:t>
      </w:r>
    </w:p>
    <w:p w:rsidR="00F27C96" w:rsidRPr="00F27C96" w:rsidRDefault="00F27C96" w:rsidP="00421C16">
      <w:pPr>
        <w:pStyle w:val="Akapitzlist"/>
        <w:spacing w:after="0" w:line="240" w:lineRule="auto"/>
        <w:ind w:left="1134"/>
        <w:jc w:val="both"/>
      </w:pPr>
    </w:p>
    <w:p w:rsidR="00421C16" w:rsidRDefault="00421C16" w:rsidP="00F27C96">
      <w:pPr>
        <w:spacing w:after="0" w:line="240" w:lineRule="auto"/>
        <w:jc w:val="both"/>
      </w:pPr>
    </w:p>
    <w:p w:rsidR="00421C16" w:rsidRDefault="00421C16" w:rsidP="00421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Główne działania Fundacji:</w:t>
      </w:r>
    </w:p>
    <w:p w:rsidR="00421C16" w:rsidRDefault="00421C16" w:rsidP="00421C16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Fundacja prowadziła szereg działań polegających na organizacji działalności oraz poszukiwaniu źródeł przychodów.</w:t>
      </w:r>
      <w:r w:rsidR="00E8132C">
        <w:rPr>
          <w:color w:val="000000" w:themeColor="text1"/>
        </w:rPr>
        <w:t xml:space="preserve"> Fundacja Dziecięcy Sen rok 2015</w:t>
      </w:r>
      <w:r>
        <w:rPr>
          <w:color w:val="000000" w:themeColor="text1"/>
        </w:rPr>
        <w:t xml:space="preserve"> wykorzystała na zdobycie jak największej wiedzy </w:t>
      </w:r>
      <w:r>
        <w:rPr>
          <w:color w:val="000000" w:themeColor="text1"/>
        </w:rPr>
        <w:br/>
        <w:t xml:space="preserve">i doświadczenia w przygotowaniu się do pomocy rodzinom i osobom w trudnej sytuacji życiowej poprzez rozeznanie otoczenia i możliwości pomocy tym osobom. </w:t>
      </w:r>
    </w:p>
    <w:p w:rsidR="00421C16" w:rsidRDefault="00421C16" w:rsidP="00421C16">
      <w:pPr>
        <w:spacing w:after="0" w:line="240" w:lineRule="auto"/>
        <w:jc w:val="both"/>
      </w:pPr>
      <w:r w:rsidRPr="00421C16">
        <w:t>W minionym roku zorganizowano koncert charytatywny</w:t>
      </w:r>
      <w:r>
        <w:t>,</w:t>
      </w:r>
      <w:r w:rsidRPr="00421C16">
        <w:t xml:space="preserve"> </w:t>
      </w:r>
      <w:r>
        <w:t>który odbył się w Rybnickim Centrum Kultury.</w:t>
      </w:r>
      <w:r w:rsidRPr="00421C16">
        <w:t xml:space="preserve"> </w:t>
      </w:r>
      <w:r>
        <w:t>C</w:t>
      </w:r>
      <w:r w:rsidRPr="00421C16">
        <w:t>ały</w:t>
      </w:r>
      <w:r>
        <w:t xml:space="preserve"> dochód został przekazany na leczenie oraz rehabilitację podopiecznego Fundacji</w:t>
      </w:r>
      <w:r w:rsidR="00E8132C">
        <w:t>,</w:t>
      </w:r>
      <w:r>
        <w:t xml:space="preserve"> </w:t>
      </w:r>
      <w:r>
        <w:br/>
        <w:t>u którego wykryto</w:t>
      </w:r>
      <w:r w:rsidRPr="00421C16">
        <w:t xml:space="preserve"> </w:t>
      </w:r>
      <w:r>
        <w:t xml:space="preserve">guz olbrzymiokomórkowy. </w:t>
      </w:r>
    </w:p>
    <w:p w:rsidR="00421C16" w:rsidRPr="00421C16" w:rsidRDefault="00421C16" w:rsidP="00421C16">
      <w:pPr>
        <w:spacing w:line="240" w:lineRule="auto"/>
        <w:jc w:val="both"/>
      </w:pPr>
      <w:r>
        <w:t>Zrealizowano również projekt „Na końskim grzbiecie”, w ramach którego odbyły się warsztaty hipoterapii na terenie stadniny koni „Wichrowe wzgórza” we wsi Zwonowice oraz warsztaty taneczne zumby obywające się na terenie II LO w Rybniku. Nadrzędnym założeniem projektu było zmniejszenie częstotliwości sięgania młodzieży po substancje psychoaktywne oraz kontynuowanie zaproponowanych form spędzania wolnego czasu. Dodatkowo, wzmocnienie samooceny i poczucia własnej skuteczności dzięki stworzeniu okazji do doskonalenia nowych umiejętności oraz  obniżenie lęku poprzez kontakt</w:t>
      </w:r>
      <w:r w:rsidR="00E8132C">
        <w:t>y</w:t>
      </w:r>
      <w:r>
        <w:t xml:space="preserve"> ze zwierzęciem.</w:t>
      </w:r>
    </w:p>
    <w:p w:rsidR="00421C16" w:rsidRDefault="00421C16" w:rsidP="00421C1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Fundacja posiada wpis do KRS co do działalności gospodarczej, jednak  dotychczas nie </w:t>
      </w:r>
      <w:r w:rsidR="00E8132C">
        <w:t xml:space="preserve">była </w:t>
      </w:r>
      <w:r>
        <w:t xml:space="preserve">prowadzona. </w:t>
      </w:r>
    </w:p>
    <w:p w:rsidR="00E8132C" w:rsidRDefault="00E8132C" w:rsidP="00E8132C">
      <w:pPr>
        <w:pStyle w:val="Akapitzlist"/>
        <w:spacing w:after="0" w:line="240" w:lineRule="auto"/>
        <w:ind w:left="644"/>
        <w:jc w:val="both"/>
      </w:pPr>
    </w:p>
    <w:p w:rsidR="00421C16" w:rsidRDefault="00421C16" w:rsidP="00421C1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Podjęto uchwały</w:t>
      </w:r>
      <w:r>
        <w:t>:</w:t>
      </w:r>
    </w:p>
    <w:p w:rsidR="00421C16" w:rsidRDefault="00421C16" w:rsidP="00421C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Nr 1 z dnia 12.06.2015 w sprawie zatwierdzenia sprawozdania finansowego za 2014r. ( kopia w załączniku);</w:t>
      </w:r>
    </w:p>
    <w:p w:rsidR="00421C16" w:rsidRDefault="00421C16" w:rsidP="00421C16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Nr 2 z dnia 12.06.2015  w sprawie zatwierdzenia sprawozdania Zarządu z działalności za 2014r. ( kopia w załączniku);</w:t>
      </w:r>
    </w:p>
    <w:p w:rsidR="00421C16" w:rsidRDefault="00421C16" w:rsidP="00421C16">
      <w:pPr>
        <w:pStyle w:val="Akapitzlist"/>
        <w:numPr>
          <w:ilvl w:val="0"/>
          <w:numId w:val="3"/>
        </w:numPr>
        <w:spacing w:after="0" w:line="240" w:lineRule="auto"/>
      </w:pPr>
      <w:r>
        <w:t>Nr  3 z dnia 12.06.2015 w sprawie:</w:t>
      </w:r>
      <w:r>
        <w:rPr>
          <w:b/>
        </w:rPr>
        <w:t xml:space="preserve"> </w:t>
      </w:r>
      <w:r>
        <w:t>udzielenia absolutorium Zarządowi za 2014r. (kopa w załączniku);</w:t>
      </w:r>
    </w:p>
    <w:p w:rsidR="00421C16" w:rsidRDefault="00421C16" w:rsidP="00421C16">
      <w:pPr>
        <w:pStyle w:val="Akapitzlist"/>
        <w:numPr>
          <w:ilvl w:val="0"/>
          <w:numId w:val="3"/>
        </w:numPr>
        <w:spacing w:after="0" w:line="240" w:lineRule="auto"/>
      </w:pPr>
      <w:r>
        <w:t>Nr  4 z dnia 12.06.2015 w sprawie podziału zysku za 2014r. (kopia w załączniku);</w:t>
      </w:r>
    </w:p>
    <w:p w:rsidR="00421C16" w:rsidRDefault="00421C16" w:rsidP="00421C16">
      <w:pPr>
        <w:pStyle w:val="Akapitzlist"/>
        <w:spacing w:after="0" w:line="240" w:lineRule="auto"/>
        <w:ind w:left="1425"/>
        <w:jc w:val="both"/>
      </w:pPr>
    </w:p>
    <w:p w:rsidR="00421C16" w:rsidRDefault="00421C16" w:rsidP="00421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Uzyskane przychody:</w:t>
      </w:r>
    </w:p>
    <w:p w:rsidR="00421C16" w:rsidRPr="00AE1E37" w:rsidRDefault="00421C16" w:rsidP="00AE1E37">
      <w:pPr>
        <w:pStyle w:val="Akapitzlist"/>
        <w:spacing w:after="0" w:line="240" w:lineRule="auto"/>
        <w:jc w:val="both"/>
      </w:pPr>
      <w:r w:rsidRPr="00AE1E37">
        <w:t xml:space="preserve">W okresie sprawozdawczym przychód Fundacji zamknął się w kwocie: </w:t>
      </w:r>
      <w:r w:rsidR="00AE1E37" w:rsidRPr="00AE1E37">
        <w:t>62 522,13</w:t>
      </w:r>
      <w:r w:rsidR="00623660">
        <w:t xml:space="preserve"> </w:t>
      </w:r>
      <w:r w:rsidRPr="00AE1E37">
        <w:t>zł.</w:t>
      </w:r>
    </w:p>
    <w:p w:rsidR="00421C16" w:rsidRDefault="00421C16" w:rsidP="00A90E5E">
      <w:pPr>
        <w:pStyle w:val="Akapitzlist"/>
        <w:spacing w:after="0" w:line="240" w:lineRule="auto"/>
        <w:jc w:val="both"/>
        <w:rPr>
          <w:b/>
        </w:rPr>
      </w:pPr>
      <w:r w:rsidRPr="00AE1E37">
        <w:t xml:space="preserve">Kwota ta w całości pochodziła z: </w:t>
      </w:r>
      <w:r w:rsidR="00984BF2" w:rsidRPr="00AE1E37">
        <w:t>darowizn: 28 636,46</w:t>
      </w:r>
      <w:r w:rsidR="000A0E34" w:rsidRPr="00AE1E37">
        <w:t xml:space="preserve"> z</w:t>
      </w:r>
      <w:r w:rsidR="00984BF2" w:rsidRPr="00AE1E37">
        <w:t>ł, odsetki bankowe: 152,16 zł, projekt „Na końskim grzbiecie” 3 605,29</w:t>
      </w:r>
      <w:r w:rsidR="00623660">
        <w:t xml:space="preserve"> </w:t>
      </w:r>
      <w:r w:rsidR="000A0E34" w:rsidRPr="00AE1E37">
        <w:t>zł;</w:t>
      </w:r>
      <w:r w:rsidR="00016484" w:rsidRPr="00AE1E37">
        <w:t xml:space="preserve"> kwota </w:t>
      </w:r>
      <w:r w:rsidR="00A90E5E" w:rsidRPr="00AE1E37">
        <w:t xml:space="preserve">30 128,22 </w:t>
      </w:r>
      <w:r w:rsidRPr="00AE1E37">
        <w:t>zł to wynik finansowy roku poprzedniego zwiększający przychody roku bieżącego.</w:t>
      </w:r>
      <w:r w:rsidRPr="00AE1E37">
        <w:rPr>
          <w:b/>
        </w:rPr>
        <w:t xml:space="preserve"> </w:t>
      </w:r>
    </w:p>
    <w:p w:rsidR="00E8132C" w:rsidRPr="00AE1E37" w:rsidRDefault="00E8132C" w:rsidP="00A90E5E">
      <w:pPr>
        <w:pStyle w:val="Akapitzlist"/>
        <w:spacing w:after="0" w:line="240" w:lineRule="auto"/>
        <w:jc w:val="both"/>
        <w:rPr>
          <w:b/>
        </w:rPr>
      </w:pPr>
    </w:p>
    <w:p w:rsidR="00E8132C" w:rsidRDefault="00421C16" w:rsidP="00E8132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Informacje o poniesionych kosztach:</w:t>
      </w:r>
    </w:p>
    <w:p w:rsidR="00421C16" w:rsidRDefault="00421C16" w:rsidP="00421C1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Realizacja celów statutowych</w:t>
      </w:r>
      <w:r w:rsidR="00A83531">
        <w:t xml:space="preserve"> 28 785,60 zł w tym:</w:t>
      </w:r>
      <w:r>
        <w:t xml:space="preserve"> </w:t>
      </w:r>
    </w:p>
    <w:p w:rsidR="00421C16" w:rsidRDefault="00421C16" w:rsidP="00421C16">
      <w:pPr>
        <w:pStyle w:val="Akapitzlist"/>
        <w:spacing w:after="0" w:line="240" w:lineRule="auto"/>
        <w:ind w:left="1440"/>
        <w:jc w:val="both"/>
      </w:pPr>
      <w:r>
        <w:t xml:space="preserve">- </w:t>
      </w:r>
      <w:r w:rsidR="00A83531">
        <w:t>leczenie podopiecznych: 20 500,00 zł</w:t>
      </w:r>
    </w:p>
    <w:p w:rsidR="00A83531" w:rsidRDefault="00A83531" w:rsidP="00421C16">
      <w:pPr>
        <w:pStyle w:val="Akapitzlist"/>
        <w:spacing w:after="0" w:line="240" w:lineRule="auto"/>
        <w:ind w:left="1440"/>
        <w:jc w:val="both"/>
      </w:pPr>
      <w:r>
        <w:t>- Projekt „ Na końskim grzbiecie”: 3 815,29 zł</w:t>
      </w:r>
    </w:p>
    <w:p w:rsidR="00A83531" w:rsidRDefault="00A83531" w:rsidP="00421C16">
      <w:pPr>
        <w:pStyle w:val="Akapitzlist"/>
        <w:spacing w:after="0" w:line="240" w:lineRule="auto"/>
        <w:ind w:left="1440"/>
        <w:jc w:val="both"/>
      </w:pPr>
      <w:r>
        <w:t>- organizacja koncertu charytatywnego: 4 470,31</w:t>
      </w:r>
    </w:p>
    <w:p w:rsidR="00421C16" w:rsidRDefault="00421C16" w:rsidP="00421C1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Administracja: </w:t>
      </w:r>
      <w:r w:rsidR="00A83531">
        <w:t>825,77</w:t>
      </w:r>
      <w:r w:rsidR="000A0E34">
        <w:t xml:space="preserve"> zł</w:t>
      </w:r>
    </w:p>
    <w:p w:rsidR="00421C16" w:rsidRDefault="00421C16" w:rsidP="00421C1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Działalność gospodarcza: brak</w:t>
      </w:r>
    </w:p>
    <w:p w:rsidR="00421C16" w:rsidRDefault="00421C16" w:rsidP="00421C1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Pozostałe koszty: brak</w:t>
      </w:r>
    </w:p>
    <w:p w:rsidR="00E8132C" w:rsidRDefault="00E8132C" w:rsidP="00E8132C">
      <w:pPr>
        <w:pStyle w:val="Akapitzlist"/>
        <w:spacing w:after="0" w:line="240" w:lineRule="auto"/>
        <w:ind w:left="1440"/>
        <w:jc w:val="both"/>
      </w:pPr>
    </w:p>
    <w:p w:rsidR="00421C16" w:rsidRDefault="00421C16" w:rsidP="00421C16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Dane o: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Liczba osób zatrudnionych w Fundacji: brak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Łączna kwota wynagrodzeń wypłaconych przez Fundację : brak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Wysokość rocznego lub przeciętnego miesięcznego wynagrodzenia: brak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lastRenderedPageBreak/>
        <w:t>Wydatki na wynagrodzenia z umów zlecenia: brak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Udzielone przez Fundację pożyczki pieniężne: brak</w:t>
      </w:r>
    </w:p>
    <w:p w:rsidR="00421C16" w:rsidRPr="00AE1E37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AE1E37">
        <w:t xml:space="preserve">Kwoty ulokowane na rachunkach bankowych ze wskazaniem banku: </w:t>
      </w:r>
      <w:r w:rsidR="000B77C6" w:rsidRPr="00AE1E37">
        <w:t xml:space="preserve">BGŻ BNP Paribas </w:t>
      </w:r>
      <w:r w:rsidRPr="00AE1E37">
        <w:t xml:space="preserve">oddział w Rybniku, kwota </w:t>
      </w:r>
      <w:r w:rsidR="000B77C6" w:rsidRPr="00AE1E37">
        <w:t>34 910,76</w:t>
      </w:r>
      <w:r w:rsidRPr="00AE1E37">
        <w:t>zł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Wartość nabytych obligacji oraz wielkość objętych udziałów lub nabytych akcji: brak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Nabyte nieruchomości: brak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Nabyte pozostałe środki trwałe: brak</w:t>
      </w:r>
    </w:p>
    <w:p w:rsidR="00421C16" w:rsidRDefault="00421C16" w:rsidP="00421C16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Wartość aktywów i zobowiązań Fundacji: aktywa:</w:t>
      </w:r>
      <w:r w:rsidR="000B77C6">
        <w:t xml:space="preserve"> 34 910,76</w:t>
      </w:r>
      <w:r>
        <w:t>, zobowiązań brak</w:t>
      </w:r>
    </w:p>
    <w:p w:rsidR="00421C16" w:rsidRDefault="00421C16" w:rsidP="00421C1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Dane o działalności zlecone Fundacji przez podmioty państwowe i samorządowe: </w:t>
      </w:r>
      <w:r>
        <w:rPr>
          <w:rFonts w:asciiTheme="minorHAnsi" w:hAnsiTheme="minorHAnsi"/>
          <w:sz w:val="22"/>
          <w:szCs w:val="22"/>
        </w:rPr>
        <w:t>brak</w:t>
      </w:r>
    </w:p>
    <w:p w:rsidR="00421C16" w:rsidRDefault="00421C16" w:rsidP="00421C16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Informacja o rozliczeniach Fundacji z tytułu ciążących zobowiązań podatkowych</w:t>
      </w:r>
      <w:r>
        <w:rPr>
          <w:rFonts w:asciiTheme="minorHAnsi" w:hAnsiTheme="minorHAnsi"/>
          <w:sz w:val="22"/>
          <w:szCs w:val="22"/>
        </w:rPr>
        <w:t>: brak zobowiązań, złożono deklarację podatkową CIT 8 złożono w ustawowym terminie.</w:t>
      </w:r>
    </w:p>
    <w:p w:rsidR="00886DF9" w:rsidRDefault="00886DF9"/>
    <w:sectPr w:rsidR="00886DF9" w:rsidSect="00886D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EBF" w:rsidRDefault="00532EBF" w:rsidP="00A36A66">
      <w:pPr>
        <w:spacing w:after="0" w:line="240" w:lineRule="auto"/>
      </w:pPr>
      <w:r>
        <w:separator/>
      </w:r>
    </w:p>
  </w:endnote>
  <w:endnote w:type="continuationSeparator" w:id="0">
    <w:p w:rsidR="00532EBF" w:rsidRDefault="00532EBF" w:rsidP="00A3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1454"/>
      <w:docPartObj>
        <w:docPartGallery w:val="Page Numbers (Bottom of Page)"/>
        <w:docPartUnique/>
      </w:docPartObj>
    </w:sdtPr>
    <w:sdtContent>
      <w:p w:rsidR="00A36A66" w:rsidRDefault="00C02A41">
        <w:pPr>
          <w:pStyle w:val="Stopka"/>
          <w:jc w:val="right"/>
        </w:pPr>
        <w:fldSimple w:instr=" PAGE   \* MERGEFORMAT ">
          <w:r w:rsidR="00F27C96">
            <w:rPr>
              <w:noProof/>
            </w:rPr>
            <w:t>3</w:t>
          </w:r>
        </w:fldSimple>
      </w:p>
    </w:sdtContent>
  </w:sdt>
  <w:p w:rsidR="00A36A66" w:rsidRDefault="00A36A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EBF" w:rsidRDefault="00532EBF" w:rsidP="00A36A66">
      <w:pPr>
        <w:spacing w:after="0" w:line="240" w:lineRule="auto"/>
      </w:pPr>
      <w:r>
        <w:separator/>
      </w:r>
    </w:p>
  </w:footnote>
  <w:footnote w:type="continuationSeparator" w:id="0">
    <w:p w:rsidR="00532EBF" w:rsidRDefault="00532EBF" w:rsidP="00A3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562"/>
    <w:multiLevelType w:val="hybridMultilevel"/>
    <w:tmpl w:val="CE182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56AB2"/>
    <w:multiLevelType w:val="hybridMultilevel"/>
    <w:tmpl w:val="D65AFD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A62F5"/>
    <w:multiLevelType w:val="hybridMultilevel"/>
    <w:tmpl w:val="4FE8D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D757FE"/>
    <w:multiLevelType w:val="hybridMultilevel"/>
    <w:tmpl w:val="FE140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3309C"/>
    <w:multiLevelType w:val="hybridMultilevel"/>
    <w:tmpl w:val="963C003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9C59E3"/>
    <w:multiLevelType w:val="hybridMultilevel"/>
    <w:tmpl w:val="00005476"/>
    <w:lvl w:ilvl="0" w:tplc="DFD0E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C16"/>
    <w:rsid w:val="00016484"/>
    <w:rsid w:val="000A0E34"/>
    <w:rsid w:val="000B77C6"/>
    <w:rsid w:val="00232C77"/>
    <w:rsid w:val="00301E81"/>
    <w:rsid w:val="00377661"/>
    <w:rsid w:val="00421C16"/>
    <w:rsid w:val="00532EBF"/>
    <w:rsid w:val="005854E1"/>
    <w:rsid w:val="00623660"/>
    <w:rsid w:val="006B1BFF"/>
    <w:rsid w:val="006D4E00"/>
    <w:rsid w:val="006E51D4"/>
    <w:rsid w:val="00886DF9"/>
    <w:rsid w:val="00984BF2"/>
    <w:rsid w:val="009B1293"/>
    <w:rsid w:val="009F283A"/>
    <w:rsid w:val="00A36A66"/>
    <w:rsid w:val="00A83531"/>
    <w:rsid w:val="00A90E5E"/>
    <w:rsid w:val="00AE1E37"/>
    <w:rsid w:val="00C02A41"/>
    <w:rsid w:val="00DE32A2"/>
    <w:rsid w:val="00E8132C"/>
    <w:rsid w:val="00F27C96"/>
    <w:rsid w:val="00F6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1C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21C16"/>
    <w:pPr>
      <w:ind w:left="720"/>
      <w:contextualSpacing/>
    </w:pPr>
  </w:style>
  <w:style w:type="paragraph" w:customStyle="1" w:styleId="Default">
    <w:name w:val="Default"/>
    <w:rsid w:val="00421C1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A66"/>
  </w:style>
  <w:style w:type="paragraph" w:styleId="Stopka">
    <w:name w:val="footer"/>
    <w:basedOn w:val="Normalny"/>
    <w:link w:val="StopkaZnak"/>
    <w:uiPriority w:val="99"/>
    <w:unhideWhenUsed/>
    <w:rsid w:val="00A3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Kuczera</dc:creator>
  <cp:lastModifiedBy>Dominika Kuczera</cp:lastModifiedBy>
  <cp:revision>16</cp:revision>
  <cp:lastPrinted>2016-06-23T11:46:00Z</cp:lastPrinted>
  <dcterms:created xsi:type="dcterms:W3CDTF">2016-05-20T08:06:00Z</dcterms:created>
  <dcterms:modified xsi:type="dcterms:W3CDTF">2016-06-23T11:48:00Z</dcterms:modified>
</cp:coreProperties>
</file>